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C3" w:rsidRPr="00205C73" w:rsidRDefault="00205C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A2A" w:rsidRPr="00205C73">
        <w:rPr>
          <w:sz w:val="28"/>
          <w:szCs w:val="28"/>
        </w:rPr>
        <w:t>Стол для механотерапии развития силы мышц и подвижно</w:t>
      </w:r>
      <w:r w:rsidR="008B56DD" w:rsidRPr="00205C73">
        <w:rPr>
          <w:sz w:val="28"/>
          <w:szCs w:val="28"/>
        </w:rPr>
        <w:t>сти суставов верхних и нижних конечностей. Тренажер</w:t>
      </w:r>
      <w:r w:rsidR="00494A2A" w:rsidRPr="00205C73">
        <w:rPr>
          <w:sz w:val="28"/>
          <w:szCs w:val="28"/>
        </w:rPr>
        <w:t xml:space="preserve"> предназначен для специальных упражнений, восстанавливающих и корректирующих движения руки </w:t>
      </w:r>
      <w:proofErr w:type="gramStart"/>
      <w:r w:rsidR="00494A2A" w:rsidRPr="00205C73">
        <w:rPr>
          <w:sz w:val="28"/>
          <w:szCs w:val="28"/>
        </w:rPr>
        <w:t>от</w:t>
      </w:r>
      <w:proofErr w:type="gramEnd"/>
      <w:r w:rsidR="00494A2A" w:rsidRPr="00205C73">
        <w:rPr>
          <w:sz w:val="28"/>
          <w:szCs w:val="28"/>
        </w:rPr>
        <w:t xml:space="preserve"> плечевого до </w:t>
      </w:r>
      <w:r w:rsidR="003C676F" w:rsidRPr="00205C73">
        <w:rPr>
          <w:sz w:val="28"/>
          <w:szCs w:val="28"/>
        </w:rPr>
        <w:t>пястно-фаланговых</w:t>
      </w:r>
      <w:r w:rsidR="00494A2A" w:rsidRPr="00205C73">
        <w:rPr>
          <w:sz w:val="28"/>
          <w:szCs w:val="28"/>
        </w:rPr>
        <w:t xml:space="preserve"> суставов.</w:t>
      </w:r>
      <w:r w:rsidR="008B56DD" w:rsidRPr="00205C73">
        <w:rPr>
          <w:sz w:val="28"/>
          <w:szCs w:val="28"/>
        </w:rPr>
        <w:t xml:space="preserve"> Можно одновременно совмещать упражнения, как нижних, так  и верхних конечностей (реабилитация после перенесенного инсульта). </w:t>
      </w:r>
      <w:r w:rsidR="00494A2A" w:rsidRPr="00205C73">
        <w:rPr>
          <w:sz w:val="28"/>
          <w:szCs w:val="28"/>
        </w:rPr>
        <w:t xml:space="preserve"> Занятия позволяют осваивать движения, при которых рабочая фаза связана с напряжением мышц. Многократное повторение 5 действий способствует восстановлению утраченной подвижности в суставах, мышечно-суставного чувства, координации, позволяет увеличить силу, объем и точность движений. Преимущества предлагаемых на столе наборов тренажеров является:  возможность регулирования нагрузок в соответствии с состоянием и возможност</w:t>
      </w:r>
      <w:r w:rsidR="008B56DD" w:rsidRPr="00205C73">
        <w:rPr>
          <w:sz w:val="28"/>
          <w:szCs w:val="28"/>
        </w:rPr>
        <w:t xml:space="preserve">ями каждого конкретного </w:t>
      </w:r>
      <w:r w:rsidRPr="00205C73">
        <w:rPr>
          <w:sz w:val="28"/>
          <w:szCs w:val="28"/>
        </w:rPr>
        <w:t>пациента</w:t>
      </w:r>
      <w:r w:rsidR="008B56DD" w:rsidRPr="00205C73">
        <w:rPr>
          <w:sz w:val="28"/>
          <w:szCs w:val="28"/>
        </w:rPr>
        <w:t>;</w:t>
      </w:r>
      <w:r w:rsidR="00494A2A" w:rsidRPr="00205C73">
        <w:rPr>
          <w:sz w:val="28"/>
          <w:szCs w:val="28"/>
        </w:rPr>
        <w:t xml:space="preserve">  многофункциональность;  простота в использовании; </w:t>
      </w:r>
      <w:r w:rsidR="008B56DD" w:rsidRPr="00205C73">
        <w:rPr>
          <w:sz w:val="28"/>
          <w:szCs w:val="28"/>
        </w:rPr>
        <w:t xml:space="preserve"> </w:t>
      </w:r>
      <w:r w:rsidRPr="00205C73">
        <w:rPr>
          <w:sz w:val="28"/>
          <w:szCs w:val="28"/>
        </w:rPr>
        <w:t>пациент</w:t>
      </w:r>
      <w:r w:rsidR="00494A2A" w:rsidRPr="00205C73">
        <w:rPr>
          <w:sz w:val="28"/>
          <w:szCs w:val="28"/>
        </w:rPr>
        <w:t xml:space="preserve"> может производить назначенные упражнения на соответств</w:t>
      </w:r>
      <w:r w:rsidR="00D52615">
        <w:rPr>
          <w:sz w:val="28"/>
          <w:szCs w:val="28"/>
        </w:rPr>
        <w:t xml:space="preserve">ующем тренажере самостоятельно и </w:t>
      </w:r>
      <w:r w:rsidR="00494A2A" w:rsidRPr="00205C73">
        <w:rPr>
          <w:sz w:val="28"/>
          <w:szCs w:val="28"/>
        </w:rPr>
        <w:t>под контролем специалиста. Форма организации занятий: выполняемые манипуляции являются частью комплекса восстановительных мероприятий, которые могут проводиться инди</w:t>
      </w:r>
      <w:r w:rsidR="008B56DD" w:rsidRPr="00205C73">
        <w:rPr>
          <w:sz w:val="28"/>
          <w:szCs w:val="28"/>
        </w:rPr>
        <w:t>видуально или с группой  из 3-4</w:t>
      </w:r>
      <w:r w:rsidR="00494A2A" w:rsidRPr="00205C73">
        <w:rPr>
          <w:sz w:val="28"/>
          <w:szCs w:val="28"/>
        </w:rPr>
        <w:t xml:space="preserve">-х человек, размещенных на стульях вокруг стола. </w:t>
      </w:r>
    </w:p>
    <w:p w:rsidR="00205C73" w:rsidRDefault="00205C73" w:rsidP="00205C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</w:pPr>
    </w:p>
    <w:p w:rsidR="00205C73" w:rsidRDefault="00205C73" w:rsidP="00205C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</w:pPr>
    </w:p>
    <w:p w:rsidR="00205C73" w:rsidRPr="00205C73" w:rsidRDefault="00205C73" w:rsidP="00205C73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205C73" w:rsidRDefault="00205C73" w:rsidP="00205C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</w:pPr>
    </w:p>
    <w:p w:rsidR="00205C73" w:rsidRPr="0015170E" w:rsidRDefault="00205C73" w:rsidP="0015170E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15170E">
        <w:rPr>
          <w:rFonts w:ascii="Arial" w:eastAsia="Times New Roman" w:hAnsi="Arial" w:cs="Arial"/>
          <w:b/>
          <w:bCs/>
          <w:color w:val="3A3A3A"/>
          <w:sz w:val="28"/>
          <w:szCs w:val="28"/>
          <w:lang w:eastAsia="ru-RU"/>
        </w:rPr>
        <w:t>Основные технические характеристики стола для механотерапии</w:t>
      </w:r>
    </w:p>
    <w:p w:rsidR="00205C73" w:rsidRPr="00F91D8A" w:rsidRDefault="00205C73" w:rsidP="00205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F91D8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 </w:t>
      </w:r>
    </w:p>
    <w:tbl>
      <w:tblPr>
        <w:tblW w:w="8970" w:type="dxa"/>
        <w:tblCellSpacing w:w="15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2"/>
        <w:gridCol w:w="3718"/>
      </w:tblGrid>
      <w:tr w:rsidR="00205C73" w:rsidRPr="00F91D8A" w:rsidTr="004718AB">
        <w:trPr>
          <w:trHeight w:val="330"/>
          <w:tblHeader/>
          <w:tblCellSpacing w:w="15" w:type="dxa"/>
        </w:trPr>
        <w:tc>
          <w:tcPr>
            <w:tcW w:w="5207" w:type="dxa"/>
            <w:tcBorders>
              <w:top w:val="nil"/>
              <w:left w:val="nil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73" w:rsidRPr="00F91D8A" w:rsidRDefault="00205C73" w:rsidP="00F60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F91D8A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3673" w:type="dxa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73" w:rsidRPr="00F91D8A" w:rsidRDefault="00205C73" w:rsidP="00F60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F91D8A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ru-RU"/>
              </w:rPr>
              <w:t xml:space="preserve"> Стола для механотерапии </w:t>
            </w:r>
          </w:p>
        </w:tc>
      </w:tr>
      <w:tr w:rsidR="00205C73" w:rsidRPr="00F91D8A" w:rsidTr="004718AB">
        <w:trPr>
          <w:trHeight w:val="225"/>
          <w:tblCellSpacing w:w="15" w:type="dxa"/>
        </w:trPr>
        <w:tc>
          <w:tcPr>
            <w:tcW w:w="520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C73" w:rsidRPr="00F91D8A" w:rsidRDefault="00205C73" w:rsidP="00F60F17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Размер столешницы (</w:t>
            </w:r>
            <w:proofErr w:type="spellStart"/>
            <w:r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ДхШ</w:t>
            </w:r>
            <w:proofErr w:type="spellEnd"/>
            <w:r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7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C73" w:rsidRPr="00F91D8A" w:rsidRDefault="004718AB" w:rsidP="00F60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100х60</w:t>
            </w:r>
            <w:r w:rsidR="00205C73"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 xml:space="preserve"> см</w:t>
            </w:r>
          </w:p>
        </w:tc>
      </w:tr>
      <w:tr w:rsidR="00205C73" w:rsidRPr="00F91D8A" w:rsidTr="004718AB">
        <w:trPr>
          <w:trHeight w:val="180"/>
          <w:tblCellSpacing w:w="15" w:type="dxa"/>
        </w:trPr>
        <w:tc>
          <w:tcPr>
            <w:tcW w:w="520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C73" w:rsidRPr="00F91D8A" w:rsidRDefault="00205C73" w:rsidP="00F60F17">
            <w:pPr>
              <w:spacing w:after="0" w:line="180" w:lineRule="atLeast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Высота столешницы над полом</w:t>
            </w:r>
          </w:p>
        </w:tc>
        <w:tc>
          <w:tcPr>
            <w:tcW w:w="367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C73" w:rsidRPr="00F91D8A" w:rsidRDefault="004718AB" w:rsidP="00F60F17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70х100</w:t>
            </w:r>
            <w:r w:rsidR="00205C73"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 xml:space="preserve"> см</w:t>
            </w:r>
          </w:p>
        </w:tc>
      </w:tr>
      <w:tr w:rsidR="004718AB" w:rsidRPr="00F91D8A" w:rsidTr="004718AB">
        <w:trPr>
          <w:trHeight w:val="365"/>
          <w:tblCellSpacing w:w="15" w:type="dxa"/>
        </w:trPr>
        <w:tc>
          <w:tcPr>
            <w:tcW w:w="520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8AB" w:rsidRPr="00F91D8A" w:rsidRDefault="004718AB" w:rsidP="00F60F17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 xml:space="preserve">Количество тренажеров </w:t>
            </w:r>
            <w:r w:rsidR="00D15CA5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для верхних конечностей</w:t>
            </w:r>
          </w:p>
        </w:tc>
        <w:tc>
          <w:tcPr>
            <w:tcW w:w="367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8AB" w:rsidRPr="00F91D8A" w:rsidRDefault="00F13B9A" w:rsidP="00F60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9</w:t>
            </w:r>
            <w:r w:rsidR="004718AB"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4718AB"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</w:tr>
      <w:tr w:rsidR="004718AB" w:rsidRPr="00F91D8A" w:rsidTr="004718AB">
        <w:trPr>
          <w:trHeight w:val="225"/>
          <w:tblCellSpacing w:w="15" w:type="dxa"/>
        </w:trPr>
        <w:tc>
          <w:tcPr>
            <w:tcW w:w="520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8AB" w:rsidRPr="00F91D8A" w:rsidRDefault="004718AB" w:rsidP="00F60F17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Макс количество одновременных пользователей</w:t>
            </w:r>
          </w:p>
        </w:tc>
        <w:tc>
          <w:tcPr>
            <w:tcW w:w="367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8AB" w:rsidRPr="00F91D8A" w:rsidRDefault="004718AB" w:rsidP="00F60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4 чел</w:t>
            </w:r>
          </w:p>
        </w:tc>
      </w:tr>
      <w:tr w:rsidR="004718AB" w:rsidRPr="00F91D8A" w:rsidTr="004718AB">
        <w:trPr>
          <w:trHeight w:val="225"/>
          <w:tblCellSpacing w:w="15" w:type="dxa"/>
        </w:trPr>
        <w:tc>
          <w:tcPr>
            <w:tcW w:w="520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8AB" w:rsidRPr="00F91D8A" w:rsidRDefault="001F53BB" w:rsidP="00F60F17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Велотренажер</w:t>
            </w:r>
            <w:r w:rsidR="00F13B9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 xml:space="preserve"> для нижних конечностей</w:t>
            </w:r>
            <w:r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 xml:space="preserve"> с нагрузкой</w:t>
            </w:r>
          </w:p>
        </w:tc>
        <w:tc>
          <w:tcPr>
            <w:tcW w:w="367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8AB" w:rsidRPr="00F91D8A" w:rsidRDefault="00F13B9A" w:rsidP="00F60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8A45A3" w:rsidRPr="008A45A3" w:rsidRDefault="00BF4731" w:rsidP="00205C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47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Готовое техническое задание для участия в тендерах </w:t>
      </w:r>
    </w:p>
    <w:p w:rsidR="00F13B9A" w:rsidRPr="00F13B9A" w:rsidRDefault="00BF4731" w:rsidP="00F13B9A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1A78F0" w:rsidRPr="00F13B9A">
        <w:rPr>
          <w:sz w:val="28"/>
          <w:szCs w:val="28"/>
        </w:rPr>
        <w:t xml:space="preserve">Столешница выполнена из высококачественной фанеры размером </w:t>
      </w:r>
      <w:proofErr w:type="spellStart"/>
      <w:r w:rsidR="00F13B9A" w:rsidRPr="00F13B9A">
        <w:rPr>
          <w:sz w:val="28"/>
          <w:szCs w:val="28"/>
        </w:rPr>
        <w:t>ДхВхШ</w:t>
      </w:r>
      <w:proofErr w:type="spellEnd"/>
      <w:r w:rsidR="00F13B9A" w:rsidRPr="00F13B9A">
        <w:rPr>
          <w:sz w:val="28"/>
          <w:szCs w:val="28"/>
        </w:rPr>
        <w:t xml:space="preserve">  1000х18х600мм.</w:t>
      </w:r>
      <w:r w:rsidR="001A78F0" w:rsidRPr="00F13B9A">
        <w:rPr>
          <w:sz w:val="28"/>
          <w:szCs w:val="28"/>
        </w:rPr>
        <w:t xml:space="preserve"> </w:t>
      </w:r>
      <w:r w:rsidR="00F13B9A" w:rsidRPr="00F13B9A">
        <w:rPr>
          <w:rFonts w:eastAsia="Times New Roman" w:cstheme="minorHAnsi"/>
          <w:color w:val="3A3A3A"/>
          <w:sz w:val="28"/>
          <w:szCs w:val="28"/>
          <w:lang w:eastAsia="ru-RU"/>
        </w:rPr>
        <w:t>Покрытие столешницы и деревянных деталей тренажеров - экологически чистая смесь натуральных масел с твердым воском</w:t>
      </w:r>
      <w:r w:rsidR="00D52615">
        <w:rPr>
          <w:rFonts w:eastAsia="Times New Roman" w:cstheme="minorHAnsi"/>
          <w:color w:val="3A3A3A"/>
          <w:sz w:val="28"/>
          <w:szCs w:val="28"/>
          <w:lang w:eastAsia="ru-RU"/>
        </w:rPr>
        <w:t>.</w:t>
      </w:r>
    </w:p>
    <w:p w:rsidR="001A78F0" w:rsidRPr="00F13B9A" w:rsidRDefault="001A78F0" w:rsidP="001A78F0">
      <w:pPr>
        <w:rPr>
          <w:sz w:val="28"/>
          <w:szCs w:val="28"/>
        </w:rPr>
      </w:pPr>
      <w:r w:rsidRPr="00F13B9A">
        <w:rPr>
          <w:sz w:val="28"/>
          <w:szCs w:val="28"/>
        </w:rPr>
        <w:t xml:space="preserve"> На</w:t>
      </w:r>
      <w:r w:rsidR="00F13B9A">
        <w:rPr>
          <w:sz w:val="28"/>
          <w:szCs w:val="28"/>
        </w:rPr>
        <w:t xml:space="preserve"> рабочей поверхности</w:t>
      </w:r>
      <w:r w:rsidRPr="00F13B9A">
        <w:rPr>
          <w:sz w:val="28"/>
          <w:szCs w:val="28"/>
        </w:rPr>
        <w:t xml:space="preserve"> находятся 9</w:t>
      </w:r>
      <w:r w:rsidR="00F13B9A">
        <w:rPr>
          <w:sz w:val="28"/>
          <w:szCs w:val="28"/>
        </w:rPr>
        <w:t xml:space="preserve"> рабочих мест -</w:t>
      </w:r>
      <w:r w:rsidRPr="00F13B9A">
        <w:rPr>
          <w:sz w:val="28"/>
          <w:szCs w:val="28"/>
        </w:rPr>
        <w:t xml:space="preserve"> магнитный лабиринт с ручкой для перемещения металлического шарика по кривым желобам,</w:t>
      </w:r>
      <w:r w:rsidR="00F13B9A">
        <w:rPr>
          <w:sz w:val="28"/>
          <w:szCs w:val="28"/>
        </w:rPr>
        <w:t xml:space="preserve"> </w:t>
      </w:r>
      <w:r w:rsidRPr="00F13B9A">
        <w:rPr>
          <w:sz w:val="28"/>
          <w:szCs w:val="28"/>
        </w:rPr>
        <w:t xml:space="preserve"> тренажер для пространственной ориентации в одной плоскости</w:t>
      </w:r>
      <w:r w:rsidR="00D52615">
        <w:rPr>
          <w:sz w:val="28"/>
          <w:szCs w:val="28"/>
        </w:rPr>
        <w:t>,</w:t>
      </w:r>
      <w:r w:rsidRPr="00F13B9A">
        <w:rPr>
          <w:sz w:val="28"/>
          <w:szCs w:val="28"/>
        </w:rPr>
        <w:t xml:space="preserve"> в виде четыре</w:t>
      </w:r>
      <w:r w:rsidR="00F13B9A">
        <w:rPr>
          <w:sz w:val="28"/>
          <w:szCs w:val="28"/>
        </w:rPr>
        <w:t xml:space="preserve">х </w:t>
      </w:r>
      <w:r w:rsidR="00D52615">
        <w:rPr>
          <w:sz w:val="28"/>
          <w:szCs w:val="28"/>
        </w:rPr>
        <w:t>разноцветных шаров.</w:t>
      </w:r>
      <w:r w:rsidR="00D15CA5">
        <w:rPr>
          <w:sz w:val="28"/>
          <w:szCs w:val="28"/>
        </w:rPr>
        <w:t xml:space="preserve"> </w:t>
      </w:r>
      <w:r w:rsidRPr="00F13B9A">
        <w:rPr>
          <w:sz w:val="28"/>
          <w:szCs w:val="28"/>
        </w:rPr>
        <w:t xml:space="preserve"> </w:t>
      </w:r>
      <w:proofErr w:type="gramStart"/>
      <w:r w:rsidR="00D52615">
        <w:rPr>
          <w:sz w:val="28"/>
          <w:szCs w:val="28"/>
        </w:rPr>
        <w:t>Н</w:t>
      </w:r>
      <w:r w:rsidRPr="00F13B9A">
        <w:rPr>
          <w:sz w:val="28"/>
          <w:szCs w:val="28"/>
        </w:rPr>
        <w:t xml:space="preserve">а березовом </w:t>
      </w:r>
      <w:proofErr w:type="spellStart"/>
      <w:r w:rsidRPr="00F13B9A">
        <w:rPr>
          <w:sz w:val="28"/>
          <w:szCs w:val="28"/>
        </w:rPr>
        <w:t>шканте</w:t>
      </w:r>
      <w:proofErr w:type="spellEnd"/>
      <w:r w:rsidRPr="00F13B9A">
        <w:rPr>
          <w:sz w:val="28"/>
          <w:szCs w:val="28"/>
        </w:rPr>
        <w:t xml:space="preserve"> толщиной 40мм и </w:t>
      </w:r>
      <w:r w:rsidRPr="00F13B9A">
        <w:rPr>
          <w:sz w:val="28"/>
          <w:szCs w:val="28"/>
        </w:rPr>
        <w:lastRenderedPageBreak/>
        <w:t>верхним основанием в виде ромашки 18мм</w:t>
      </w:r>
      <w:r w:rsidR="00D15CA5">
        <w:rPr>
          <w:sz w:val="28"/>
          <w:szCs w:val="28"/>
        </w:rPr>
        <w:t>,</w:t>
      </w:r>
      <w:r w:rsidRPr="00F13B9A">
        <w:rPr>
          <w:sz w:val="28"/>
          <w:szCs w:val="28"/>
        </w:rPr>
        <w:t xml:space="preserve"> расположен тренажер для тактильно</w:t>
      </w:r>
      <w:r w:rsidR="00407D17">
        <w:rPr>
          <w:sz w:val="28"/>
          <w:szCs w:val="28"/>
        </w:rPr>
        <w:t>-вращательного развития пальцев.</w:t>
      </w:r>
      <w:proofErr w:type="gramEnd"/>
      <w:r w:rsidR="00407D17">
        <w:rPr>
          <w:sz w:val="28"/>
          <w:szCs w:val="28"/>
        </w:rPr>
        <w:t xml:space="preserve">  И</w:t>
      </w:r>
      <w:r w:rsidRPr="00F13B9A">
        <w:rPr>
          <w:sz w:val="28"/>
          <w:szCs w:val="28"/>
        </w:rPr>
        <w:t>меются два тренажера для развития</w:t>
      </w:r>
      <w:r w:rsidR="00407D17">
        <w:rPr>
          <w:sz w:val="28"/>
          <w:szCs w:val="28"/>
        </w:rPr>
        <w:t xml:space="preserve"> письма в виде прописи и звезды. Дополнительный</w:t>
      </w:r>
      <w:r w:rsidRPr="00F13B9A">
        <w:rPr>
          <w:sz w:val="28"/>
          <w:szCs w:val="28"/>
        </w:rPr>
        <w:t xml:space="preserve"> тренажер с облегченным осевым вращением</w:t>
      </w:r>
      <w:r w:rsidR="00407D17">
        <w:rPr>
          <w:sz w:val="28"/>
          <w:szCs w:val="28"/>
        </w:rPr>
        <w:t>,</w:t>
      </w:r>
      <w:r w:rsidRPr="00F13B9A">
        <w:rPr>
          <w:sz w:val="28"/>
          <w:szCs w:val="28"/>
        </w:rPr>
        <w:t xml:space="preserve"> для развития кисти и </w:t>
      </w:r>
      <w:r w:rsidR="00115CB6" w:rsidRPr="00F13B9A">
        <w:rPr>
          <w:sz w:val="28"/>
          <w:szCs w:val="28"/>
        </w:rPr>
        <w:t>предплечья</w:t>
      </w:r>
      <w:r w:rsidRPr="00F13B9A">
        <w:rPr>
          <w:sz w:val="28"/>
          <w:szCs w:val="28"/>
        </w:rPr>
        <w:t xml:space="preserve"> в виде шестеренки толщиной 18мм,</w:t>
      </w:r>
      <w:r w:rsidR="00D52615">
        <w:rPr>
          <w:sz w:val="28"/>
          <w:szCs w:val="28"/>
        </w:rPr>
        <w:t xml:space="preserve"> </w:t>
      </w:r>
      <w:r w:rsidRPr="00F13B9A">
        <w:rPr>
          <w:sz w:val="28"/>
          <w:szCs w:val="28"/>
        </w:rPr>
        <w:t>закрепленный на 2 опорах</w:t>
      </w:r>
      <w:r w:rsidR="00D52615">
        <w:rPr>
          <w:sz w:val="28"/>
          <w:szCs w:val="28"/>
        </w:rPr>
        <w:t xml:space="preserve"> по</w:t>
      </w:r>
      <w:r w:rsidRPr="00F13B9A">
        <w:rPr>
          <w:sz w:val="28"/>
          <w:szCs w:val="28"/>
        </w:rPr>
        <w:t xml:space="preserve"> 36мм каждая</w:t>
      </w:r>
      <w:r w:rsidR="00407D17">
        <w:rPr>
          <w:sz w:val="28"/>
          <w:szCs w:val="28"/>
        </w:rPr>
        <w:t xml:space="preserve">. Основной </w:t>
      </w:r>
      <w:r w:rsidRPr="00F13B9A">
        <w:rPr>
          <w:sz w:val="28"/>
          <w:szCs w:val="28"/>
        </w:rPr>
        <w:t xml:space="preserve">тренажер с регулируемыми </w:t>
      </w:r>
      <w:r w:rsidR="00D52615">
        <w:rPr>
          <w:sz w:val="28"/>
          <w:szCs w:val="28"/>
        </w:rPr>
        <w:t xml:space="preserve"> утяжелителями осевого вращения</w:t>
      </w:r>
      <w:r w:rsidR="00AA5A56">
        <w:rPr>
          <w:sz w:val="28"/>
          <w:szCs w:val="28"/>
        </w:rPr>
        <w:t>, удачно сочетается</w:t>
      </w:r>
      <w:r w:rsidR="00D52615">
        <w:rPr>
          <w:sz w:val="28"/>
          <w:szCs w:val="28"/>
        </w:rPr>
        <w:t xml:space="preserve"> </w:t>
      </w:r>
      <w:r w:rsidRPr="00F13B9A">
        <w:rPr>
          <w:sz w:val="28"/>
          <w:szCs w:val="28"/>
        </w:rPr>
        <w:t xml:space="preserve"> для развития кисти и </w:t>
      </w:r>
      <w:r w:rsidR="00115CB6" w:rsidRPr="00F13B9A">
        <w:rPr>
          <w:sz w:val="28"/>
          <w:szCs w:val="28"/>
        </w:rPr>
        <w:t>предплечья</w:t>
      </w:r>
      <w:r w:rsidR="00407D17">
        <w:rPr>
          <w:sz w:val="28"/>
          <w:szCs w:val="28"/>
        </w:rPr>
        <w:t>,</w:t>
      </w:r>
      <w:r w:rsidRPr="00F13B9A">
        <w:rPr>
          <w:sz w:val="28"/>
          <w:szCs w:val="28"/>
        </w:rPr>
        <w:t xml:space="preserve"> </w:t>
      </w:r>
      <w:r w:rsidR="00AA5A56">
        <w:rPr>
          <w:sz w:val="28"/>
          <w:szCs w:val="28"/>
        </w:rPr>
        <w:t xml:space="preserve">выглядит </w:t>
      </w:r>
      <w:r w:rsidRPr="00F13B9A">
        <w:rPr>
          <w:sz w:val="28"/>
          <w:szCs w:val="28"/>
        </w:rPr>
        <w:t>в виде колеса диаметром 350мм и толщиной 36мм,</w:t>
      </w:r>
      <w:r w:rsidR="00AA5A56">
        <w:rPr>
          <w:sz w:val="28"/>
          <w:szCs w:val="28"/>
        </w:rPr>
        <w:t xml:space="preserve"> которое</w:t>
      </w:r>
      <w:r w:rsidR="00407D17">
        <w:rPr>
          <w:sz w:val="28"/>
          <w:szCs w:val="28"/>
        </w:rPr>
        <w:t xml:space="preserve"> имеет фанерную рукоятку 36мм</w:t>
      </w:r>
      <w:r w:rsidR="00AA5A56">
        <w:rPr>
          <w:sz w:val="28"/>
          <w:szCs w:val="28"/>
        </w:rPr>
        <w:t>,</w:t>
      </w:r>
      <w:r w:rsidR="00407D17">
        <w:rPr>
          <w:sz w:val="28"/>
          <w:szCs w:val="28"/>
        </w:rPr>
        <w:t xml:space="preserve"> и осевой березовый </w:t>
      </w:r>
      <w:proofErr w:type="spellStart"/>
      <w:r w:rsidR="00407D17">
        <w:rPr>
          <w:sz w:val="28"/>
          <w:szCs w:val="28"/>
        </w:rPr>
        <w:t>шкант</w:t>
      </w:r>
      <w:proofErr w:type="spellEnd"/>
      <w:r w:rsidR="00AA5A56">
        <w:rPr>
          <w:sz w:val="28"/>
          <w:szCs w:val="28"/>
        </w:rPr>
        <w:t xml:space="preserve"> 25мм. В ходе перемещения</w:t>
      </w:r>
      <w:r w:rsidRPr="00F13B9A">
        <w:rPr>
          <w:sz w:val="28"/>
          <w:szCs w:val="28"/>
        </w:rPr>
        <w:t xml:space="preserve"> фикс</w:t>
      </w:r>
      <w:r w:rsidR="00AA5A56">
        <w:rPr>
          <w:sz w:val="28"/>
          <w:szCs w:val="28"/>
        </w:rPr>
        <w:t>ируемых утяжелителей по направляющим</w:t>
      </w:r>
      <w:proofErr w:type="gramStart"/>
      <w:r w:rsidR="00AA5A56">
        <w:rPr>
          <w:sz w:val="28"/>
          <w:szCs w:val="28"/>
        </w:rPr>
        <w:t xml:space="preserve"> ,</w:t>
      </w:r>
      <w:proofErr w:type="gramEnd"/>
      <w:r w:rsidR="00407D17">
        <w:rPr>
          <w:sz w:val="28"/>
          <w:szCs w:val="28"/>
        </w:rPr>
        <w:t xml:space="preserve"> </w:t>
      </w:r>
      <w:r w:rsidRPr="00F13B9A">
        <w:rPr>
          <w:sz w:val="28"/>
          <w:szCs w:val="28"/>
        </w:rPr>
        <w:t>диаметром 6мм, достигается необходимое усилие вращения. Утяжелители в количестве 3 шт</w:t>
      </w:r>
      <w:r w:rsidR="00115CB6">
        <w:rPr>
          <w:sz w:val="28"/>
          <w:szCs w:val="28"/>
        </w:rPr>
        <w:t>.</w:t>
      </w:r>
      <w:r w:rsidRPr="00F13B9A">
        <w:rPr>
          <w:sz w:val="28"/>
          <w:szCs w:val="28"/>
        </w:rPr>
        <w:t xml:space="preserve"> выполнены из нержавеющего ме</w:t>
      </w:r>
      <w:r w:rsidR="00407D17">
        <w:rPr>
          <w:sz w:val="28"/>
          <w:szCs w:val="28"/>
        </w:rPr>
        <w:t>талла диаметром не менее 55мм.</w:t>
      </w:r>
      <w:r w:rsidR="00AA5A56">
        <w:rPr>
          <w:sz w:val="28"/>
          <w:szCs w:val="28"/>
        </w:rPr>
        <w:t xml:space="preserve"> В проушины толщиной 18мм </w:t>
      </w:r>
      <w:r w:rsidRPr="00F13B9A">
        <w:rPr>
          <w:sz w:val="28"/>
          <w:szCs w:val="28"/>
        </w:rPr>
        <w:t xml:space="preserve"> </w:t>
      </w:r>
      <w:proofErr w:type="gramStart"/>
      <w:r w:rsidRPr="00F13B9A">
        <w:rPr>
          <w:sz w:val="28"/>
          <w:szCs w:val="28"/>
        </w:rPr>
        <w:t>установлен</w:t>
      </w:r>
      <w:proofErr w:type="gramEnd"/>
      <w:r w:rsidRPr="00F13B9A">
        <w:rPr>
          <w:sz w:val="28"/>
          <w:szCs w:val="28"/>
        </w:rPr>
        <w:t xml:space="preserve"> съемный березовый </w:t>
      </w:r>
      <w:proofErr w:type="spellStart"/>
      <w:r w:rsidRPr="00F13B9A">
        <w:rPr>
          <w:sz w:val="28"/>
          <w:szCs w:val="28"/>
        </w:rPr>
        <w:t>шкант</w:t>
      </w:r>
      <w:proofErr w:type="spellEnd"/>
      <w:r w:rsidRPr="00F13B9A">
        <w:rPr>
          <w:sz w:val="28"/>
          <w:szCs w:val="28"/>
        </w:rPr>
        <w:t xml:space="preserve"> 25мм,</w:t>
      </w:r>
      <w:r w:rsidR="00AA5A56">
        <w:rPr>
          <w:sz w:val="28"/>
          <w:szCs w:val="28"/>
        </w:rPr>
        <w:t xml:space="preserve"> данное сочетание, является превосходным тренажером </w:t>
      </w:r>
      <w:r w:rsidRPr="00F13B9A">
        <w:rPr>
          <w:sz w:val="28"/>
          <w:szCs w:val="28"/>
        </w:rPr>
        <w:t xml:space="preserve"> пространственной ориентации</w:t>
      </w:r>
      <w:r w:rsidR="00AA5A56">
        <w:rPr>
          <w:sz w:val="28"/>
          <w:szCs w:val="28"/>
        </w:rPr>
        <w:t>,</w:t>
      </w:r>
      <w:r w:rsidRPr="00F13B9A">
        <w:rPr>
          <w:sz w:val="28"/>
          <w:szCs w:val="28"/>
        </w:rPr>
        <w:t xml:space="preserve"> и используется в кач</w:t>
      </w:r>
      <w:r w:rsidR="00407D17">
        <w:rPr>
          <w:sz w:val="28"/>
          <w:szCs w:val="28"/>
        </w:rPr>
        <w:t>естве рукоятки для фиксации рук. Велотренажер</w:t>
      </w:r>
      <w:r w:rsidRPr="00F13B9A">
        <w:rPr>
          <w:sz w:val="28"/>
          <w:szCs w:val="28"/>
        </w:rPr>
        <w:t xml:space="preserve"> жестко закреплен в нижней части</w:t>
      </w:r>
      <w:r w:rsidR="00C31190">
        <w:rPr>
          <w:sz w:val="28"/>
          <w:szCs w:val="28"/>
        </w:rPr>
        <w:t xml:space="preserve"> конструкции</w:t>
      </w:r>
      <w:r w:rsidR="00407D17">
        <w:rPr>
          <w:sz w:val="28"/>
          <w:szCs w:val="28"/>
        </w:rPr>
        <w:t>,</w:t>
      </w:r>
      <w:r w:rsidRPr="00F13B9A">
        <w:rPr>
          <w:sz w:val="28"/>
          <w:szCs w:val="28"/>
        </w:rPr>
        <w:t xml:space="preserve"> на  высококачественной фанере толщиной 12мм</w:t>
      </w:r>
      <w:r w:rsidR="00C31190">
        <w:rPr>
          <w:sz w:val="28"/>
          <w:szCs w:val="28"/>
        </w:rPr>
        <w:t>. И</w:t>
      </w:r>
      <w:r w:rsidRPr="00F13B9A">
        <w:rPr>
          <w:sz w:val="28"/>
          <w:szCs w:val="28"/>
        </w:rPr>
        <w:t>меет фиксирующие ре</w:t>
      </w:r>
      <w:r w:rsidR="00407D17">
        <w:rPr>
          <w:sz w:val="28"/>
          <w:szCs w:val="28"/>
        </w:rPr>
        <w:t xml:space="preserve">мни и регулятор усилия вращения </w:t>
      </w:r>
      <w:r w:rsidR="00B64C6A">
        <w:rPr>
          <w:sz w:val="28"/>
          <w:szCs w:val="28"/>
        </w:rPr>
        <w:t>–</w:t>
      </w:r>
      <w:r w:rsidR="00407D17">
        <w:rPr>
          <w:sz w:val="28"/>
          <w:szCs w:val="28"/>
        </w:rPr>
        <w:t xml:space="preserve"> п</w:t>
      </w:r>
      <w:r w:rsidRPr="00F13B9A">
        <w:rPr>
          <w:sz w:val="28"/>
          <w:szCs w:val="28"/>
        </w:rPr>
        <w:t>редназначен для разв</w:t>
      </w:r>
      <w:r w:rsidR="00407D17">
        <w:rPr>
          <w:sz w:val="28"/>
          <w:szCs w:val="28"/>
        </w:rPr>
        <w:t>ития нижних конеч</w:t>
      </w:r>
      <w:r w:rsidRPr="00F13B9A">
        <w:rPr>
          <w:sz w:val="28"/>
          <w:szCs w:val="28"/>
        </w:rPr>
        <w:t>ностей.</w:t>
      </w:r>
    </w:p>
    <w:p w:rsidR="008A45A3" w:rsidRPr="00F13B9A" w:rsidRDefault="008A45A3">
      <w:pPr>
        <w:rPr>
          <w:sz w:val="28"/>
          <w:szCs w:val="28"/>
        </w:rPr>
      </w:pPr>
    </w:p>
    <w:sectPr w:rsidR="008A45A3" w:rsidRPr="00F13B9A" w:rsidSect="00D5261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8D8"/>
    <w:multiLevelType w:val="hybridMultilevel"/>
    <w:tmpl w:val="D3BA1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FE5F55"/>
    <w:multiLevelType w:val="multilevel"/>
    <w:tmpl w:val="1E06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41EB2"/>
    <w:multiLevelType w:val="multilevel"/>
    <w:tmpl w:val="A09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232B0"/>
    <w:multiLevelType w:val="multilevel"/>
    <w:tmpl w:val="F52A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8A"/>
    <w:rsid w:val="0010016A"/>
    <w:rsid w:val="00115CB6"/>
    <w:rsid w:val="0015170E"/>
    <w:rsid w:val="001A78F0"/>
    <w:rsid w:val="001F53BB"/>
    <w:rsid w:val="00205C73"/>
    <w:rsid w:val="003C676F"/>
    <w:rsid w:val="00407D17"/>
    <w:rsid w:val="004718AB"/>
    <w:rsid w:val="00494A2A"/>
    <w:rsid w:val="005D2573"/>
    <w:rsid w:val="006B52E9"/>
    <w:rsid w:val="00822D01"/>
    <w:rsid w:val="008A45A3"/>
    <w:rsid w:val="008B56DD"/>
    <w:rsid w:val="009012C3"/>
    <w:rsid w:val="00AA5A56"/>
    <w:rsid w:val="00B64C6A"/>
    <w:rsid w:val="00BF4731"/>
    <w:rsid w:val="00C31190"/>
    <w:rsid w:val="00D15CA5"/>
    <w:rsid w:val="00D52615"/>
    <w:rsid w:val="00E01B68"/>
    <w:rsid w:val="00F008C5"/>
    <w:rsid w:val="00F13B9A"/>
    <w:rsid w:val="00F9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C3"/>
  </w:style>
  <w:style w:type="paragraph" w:styleId="2">
    <w:name w:val="heading 2"/>
    <w:basedOn w:val="a"/>
    <w:link w:val="20"/>
    <w:uiPriority w:val="9"/>
    <w:qFormat/>
    <w:rsid w:val="008A4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D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A4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A4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2022-06-16T13:23:00Z</dcterms:created>
  <dcterms:modified xsi:type="dcterms:W3CDTF">2022-06-17T13:17:00Z</dcterms:modified>
</cp:coreProperties>
</file>